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PROCESO DE LEGALIZACIÓN DE INSTALACIONES — ANDALUCÍA</w:t>
      </w:r>
    </w:p>
    <w:p>
      <w:r>
        <w:t>Cuadros de documentación para la puesta en servicio de instalaciones del Grupo II del Decreto 59/2005, de 1 de marzo, conforme a las fichas técnicas descriptivas vigentes del Anexo II de la Orden de 5 de marzo de 2013 (tramitación telemática PUES). Se indican, para cada tipo de instalación, los documentos exigidos para acreditar el cumplimiento reglamentario.</w:t>
      </w:r>
    </w:p>
    <w:p>
      <w:pPr>
        <w:pStyle w:val="Heading2"/>
      </w:pPr>
      <w:r>
        <w:t>Instalaciones incluidas y ficha técnica aplicable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D9E4F0"/>
          </w:tcPr>
          <w:p>
            <w:r>
              <w:rPr>
                <w:b/>
                <w:sz w:val="18"/>
              </w:rPr>
              <w:t>INSTALACIÓN</w:t>
            </w:r>
          </w:p>
        </w:tc>
        <w:tc>
          <w:tcPr>
            <w:tcW w:type="dxa" w:w="2880"/>
            <w:shd w:val="clear" w:fill="D9E4F0"/>
          </w:tcPr>
          <w:p>
            <w:r>
              <w:rPr>
                <w:b/>
                <w:sz w:val="18"/>
              </w:rPr>
              <w:t>FICHA TÉCNICA DESCRIPTIVA (ANEXO II)</w:t>
            </w:r>
          </w:p>
        </w:tc>
        <w:tc>
          <w:tcPr>
            <w:tcW w:type="dxa" w:w="2880"/>
            <w:shd w:val="clear" w:fill="D9E4F0"/>
          </w:tcPr>
          <w:p>
            <w:r>
              <w:rPr>
                <w:b/>
                <w:sz w:val="18"/>
              </w:rPr>
              <w:t>VERSIÓN VIGENTE DE LA FICHA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Térmicas (RITE)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Ficha Técnica Descriptiva de Instalaciones Térmicas en los Edificios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Resolución de 24 de mayo de 2024 (BOJA núm. 105, de 31/05/2024)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Baja tensión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Ficha Técnica Descriptiva de Instalaciones de Baja Tensión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Resolución de 28 de septiembre de 2023 (BOJA núm. 193, de 06/10/2023)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Alta tensión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Ficha Técnica Descriptiva de Alta Tensión para instalaciones destinadas a un único usuario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Resolución de 23 de marzo de 2026 (BOJA núm. 62, de 31/03/2026)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Protección contra incendios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Ficha Técnica Descriptiva de Instalaciones de Protección Contra Incendios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Resolución de 13 de mayo de 2025 (BOJA núm. 92, de 16/05/2025)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Frigoríficas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Ficha Técnica Descriptiva de Instalaciones Frigoríficas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Resolución de 23 de mayo de 2024 (BOJA núm. 102, de 28/05/2024)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Equipos a presión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Ficha Técnica Descriptiva de Equipos a Presión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Resolución de 31 de marzo de 2022 (BOJA núm. 65, de 05/04/2022)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Ascensores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Ficha Técnica Descriptiva de Ascensores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Resolución de 4 de julio de 2024 (BOJA núm. 135, de 12/07/2024)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Gas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Ficha Técnica Descriptiva de Instalaciones de Gas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Orden de 5 de marzo de 2013, Anexo II (BOJA núm. 48, de 11/03/2013)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Productos petrolíferos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Ficha Técnica Descriptiva de Instalaciones de Productos Petrolíferos Líquidos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Resolución de 8 de octubre de 2019 (BOJA núm. 198, de 14/10/2019)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Almacenamiento de productos químicos (APQ)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Ficha Técnica Descriptiva de Instalaciones de Almacenamiento de Productos Químicos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Resolución de 8 de octubre de 2019 (BOJA núm. 198, de 14/10/2019)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Grúas torre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Ficha Técnica Descriptiva de Instalaciones de Grúas Torre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Orden de 5 de marzo de 2013, Anexo II (BOJA núm. 48, de 11/03/2013)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  <w:t>Grúas móviles autopropulsadas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Ficha Técnica Descriptiva de Instalaciones de Grúas Móviles Autopropulsadas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  <w:t>Orden de 5 de marzo de 2013, Anexo II (BOJA núm. 48, de 11/03/2013)</w:t>
            </w:r>
          </w:p>
        </w:tc>
      </w:tr>
    </w:tbl>
    <w:p>
      <w:r>
        <w:br w:type="page"/>
      </w:r>
    </w:p>
    <w:p>
      <w:pPr>
        <w:pStyle w:val="Heading2"/>
      </w:pPr>
      <w:r>
        <w:t>TÉRMICAS (RITE)</w:t>
      </w:r>
    </w:p>
    <w:p>
      <w:r>
        <w:rPr>
          <w:i/>
          <w:color w:val="1B4A77"/>
          <w:sz w:val="18"/>
        </w:rPr>
        <w:t>Ficha Técnica Descriptiva de Instalaciones Térmicas en los Edificios — Resolución de 24 de mayo de 2024 (BOJA núm. 105, de 31/05/2024)</w:t>
      </w:r>
    </w:p>
    <w:p>
      <w:pPr>
        <w:pStyle w:val="Heading3"/>
      </w:pPr>
      <w:r>
        <w:t>Tipo de instalación y documentos para acreditar el cumplimiento reglamentario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TIPO DE INSTALACIÓN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DOCUMENTOS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con potencia térmica nominal ≥ 5 kW y ≤ 70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4 y 5(2)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con potencia térmica nominal &gt; 70 kW (1)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3 y 5(2)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existentes no registradas anteriores al 11 de abril de 2013 (instalaciones existentes en virtud de la Disp. Adicional vigesimosegunda del Decreto-ley 3/2024 de simplificación administrativa)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 o 2(2), 3 o 4 o 7(2), 5(2), 6, 8 y 9</w:t>
            </w:r>
          </w:p>
        </w:tc>
      </w:tr>
    </w:tbl>
    <w:p>
      <w:pPr>
        <w:pStyle w:val="Heading3"/>
      </w:pPr>
      <w:r>
        <w:t>Documentación que se adjunta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Nº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Proyecto de la instalación realmente ejecutada, suscrito por técnico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Memoria técnica realmente ejecutada, suscrita por instalador habilitado o por técnico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instalación suscrito por instalador habilitado y el director de la instalación.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instalación suscrito por instalador habilitado.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Declaración responsable del cumplimiento de otros reglamentos de seguridad que afecten a la instalación.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Declaración responsable del titular o usuario de la instalación, con indicación desde cuándo se utiliza la instalación y de que dispone de la documentación que acredita su existencia y funcionamiento.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Organismo de Control.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Contrato de mantenimiento.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Último certificado de inspección periódica de eficiencia energética.</w:t>
            </w:r>
          </w:p>
        </w:tc>
      </w:tr>
    </w:tbl>
    <w:p>
      <w:r>
        <w:rPr>
          <w:i/>
          <w:sz w:val="16"/>
        </w:rPr>
        <w:t>(1) Este tipo de instalación requiere un contrato de mantenimiento suscrito con empresa mantenedora habilitada.</w:t>
        <w:br/>
      </w:r>
      <w:r>
        <w:rPr>
          <w:i/>
          <w:sz w:val="16"/>
        </w:rPr>
        <w:t>(2) En su caso.</w:t>
        <w:br/>
      </w:r>
      <w:r>
        <w:rPr>
          <w:i/>
          <w:sz w:val="16"/>
        </w:rPr>
        <w:t>(1) [en la documentación] Solo si el documento no está visado.</w:t>
        <w:br/>
      </w:r>
    </w:p>
    <w:p>
      <w:r>
        <w:br w:type="page"/>
      </w:r>
    </w:p>
    <w:p>
      <w:pPr>
        <w:pStyle w:val="Heading2"/>
      </w:pPr>
      <w:r>
        <w:t>BAJA TENSIÓN</w:t>
      </w:r>
    </w:p>
    <w:p>
      <w:r>
        <w:rPr>
          <w:i/>
          <w:color w:val="1B4A77"/>
          <w:sz w:val="18"/>
        </w:rPr>
        <w:t>Ficha Técnica Descriptiva de Instalaciones de Baja Tensión — Resolución de 28 de septiembre de 2023 (BOJA núm. 193, de 06/10/2023)</w:t>
      </w:r>
    </w:p>
    <w:p>
      <w:pPr>
        <w:pStyle w:val="Heading3"/>
      </w:pPr>
      <w:r>
        <w:t>Tipo de instalación y documentos para acreditar el cumplimiento reglamentario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TIPO DE INSTALACIÓN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DOCUMENTOS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A. Industrias (ver Nota 1): 20 &lt; Potencia ≤ 100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A. Industrias: Potencia &gt; 100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B.1. Locales húmedos o con riesgo de corrosión o bombas de extracción o elevación de agua: Potencia &gt; 10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C.1. Locales mojados: 10 &lt; Potencia ≤ 25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C.1. Locales mojados: Potencia &gt; 25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C.2. Generadores y convertidores o conductores aislados para caldeo (excepto vivienda): Potencia &gt; 10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C.3. Generadores conectados a red interior o exterior (≤ 100 kW): Potencia ≤ 10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1.2, 2, 6, 7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C.3. Generadores conectados a red interior o exterior: 10 &lt; Potencia ≤ 25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1.1, 2, 3, 6, 7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C.3. Generadores conectados a red: intemperie, potencia &gt; 25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1.1, 2, 3, 4, 6, 7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C.3. Generadores conectados a red: no intemperie, potencia &gt; 25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1.1, 2, 3, 6, 7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D.1. Instalaciones de carácter temporal para alimentación de maquinaria en obras de construcción: Potencia &gt; 50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D.2. Instalaciones temporales en locales o emplazamientos abiertos (atracciones y casetas de feria, alumbrado festivo y análogos; ver Nota 4): 10 &lt; Potencia ≤ 50 kW o superficie &gt; 100 m² en casetas o stands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1.2, 2, 3, 4 (ver Nota 5)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D.2. Instalaciones temporales en locales o emplazamientos abiertos: Potencia &gt; 50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 (ver Nota 5)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D.3. Instalaciones temporales: circos, teatros ambulantes y conciertos musicales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E.1. Edificios destinados principalmente a viviendas: Potencia &gt; 100 kW por CGP, o cualquier potencia si incluye instalación que requiera proyecto (piscina, garaje, alumbrado exterior)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 (ver Nota 7)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E.2. Locales comerciales y oficinas no considerados de pública concurrencia según ITC BT-28 (ver Nota 2): Potencia &gt; 100 kW por CGP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E.3. Locales de reunión, trabajo y usos sanitarios no considerados de pública concurrencia según ITC BT-28: Potencia &gt; 100 kW por CGP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F. Viviendas unifamiliares: Potencia &gt; 50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G. Garajes de ventilación forzada: hasta 24 plazas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G. Garajes de ventilación forzada: más de 24 plazas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H. Garajes de ventilación natural: de 6 a 24 plazas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H. Garajes de ventilación natural: más de 24 plazas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I. Locales de pública concurrencia según ITC BT-28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J.1. Líneas de BT con apoyos comunes con AT / máquinas de elevación y transporte / tensiones especiales / rótulos luminosos (salvo ITC BT-44) / cercas eléctricas / redes de distribución en BT de un solo consumidor (ver Nota 3)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J.2. Redes aéreas o subterráneas de distribución en baja tensión (más de un consumidor)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K. Instalaciones de alumbrado exterior según ITC BT-09 (excluido alumbrado festivo; ver Nota 4): Potencia &gt; 5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L. Locales con riesgo de incendio o explosión: Clase I (excepto garajes &lt; 25 plazas)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L. Locales con riesgo de incendio o explosión: Clase II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M. Quirófanos y salas de intervención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N.1. Piscinas: 5 &lt; Potencia ≤ 10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N.1. Piscinas: Potencia &gt; 10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N.2. Fuentes (ver Nota 4): 5 &lt; Potencia ≤ 25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 (ver Nota 5)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N.2. Fuentes: Potencia &gt; 25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Z.1. Infraestructuras para la recarga del vehículo eléctrico con potencia P &gt; 50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 (ver Nota 6)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Z.2. Instalaciones de recarga de vehículos situadas en el exterior de potencia P &gt; 10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 (ver Nota 6)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Z.3. Todas las instalaciones que incluyan estaciones de recarga previstas para el modo de carga 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1.1, 2, 3, 4 (ver Nota 6)</w:t>
            </w:r>
          </w:p>
        </w:tc>
      </w:tr>
    </w:tbl>
    <w:p>
      <w:pPr>
        <w:pStyle w:val="Heading3"/>
      </w:pPr>
      <w:r>
        <w:t>Documentación que se adjunta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Nº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Proyecto técnico / Memoria técnica de diseño.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1.1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Proyecto técnico de instalación firmado por técnico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1.1a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1.2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Memoria técnica de diseño.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instalación con el correspondiente anexo de información al usuario.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dirección de obra firmado por técnico titulado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Inspección Inicial Favorable expedido por Organismo de Control Habilitado.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Convenio de cesión de la red de BT a la empresa distribuidora y solicitud de ésta de cambio de titularidad de la instalación.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Para las instalaciones de autoconsumo con excedentes que proceda, permisos de acceso y conexión otorgados por la empresa distribuidora.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adecuación al Real Decreto 1699/2011 emitido por instalador o técnico competente según corresponda.</w:t>
            </w:r>
          </w:p>
        </w:tc>
      </w:tr>
    </w:tbl>
    <w:p>
      <w:r>
        <w:rPr>
          <w:i/>
          <w:sz w:val="16"/>
        </w:rPr>
        <w:t>(1) Solo si el documento no está visado.</w:t>
        <w:br/>
      </w:r>
      <w:r>
        <w:rPr>
          <w:i/>
          <w:sz w:val="16"/>
        </w:rPr>
        <w:t>Nota 1: si una instalación de la industria está comprendida en más de un grupo de la tabla, se aplicará el criterio más exigente de documentación.</w:t>
        <w:br/>
      </w:r>
      <w:r>
        <w:rPr>
          <w:i/>
          <w:sz w:val="16"/>
        </w:rPr>
        <w:t>Nota 2: se incluyen los almacenes que por su actividad no sean clasificados como mojados, húmedos, pública concurrencia o con riesgo de explosión o incendio.</w:t>
        <w:br/>
      </w:r>
      <w:r>
        <w:rPr>
          <w:i/>
          <w:sz w:val="16"/>
        </w:rPr>
        <w:t>Nota 3: se incluyen los repetidores de telefonía con una línea de BT asociada.</w:t>
        <w:br/>
      </w:r>
      <w:r>
        <w:rPr>
          <w:i/>
          <w:sz w:val="16"/>
        </w:rPr>
        <w:t>Nota 4: las instalaciones incluidas en el RD 1890/2008 (eficiencia energética en alumbrado exterior, ITC EA-01 a EA-07) deberán acreditar su cumplimiento en la documentación aportada.</w:t>
        <w:br/>
      </w:r>
      <w:r>
        <w:rPr>
          <w:i/>
          <w:sz w:val="16"/>
        </w:rPr>
        <w:t>Nota 5: en las inspecciones iniciales se comprobará el cumplimiento del RD 1890/2008.</w:t>
        <w:br/>
      </w:r>
      <w:r>
        <w:rPr>
          <w:i/>
          <w:sz w:val="16"/>
        </w:rPr>
        <w:t>Nota 6: según el RD 1053/2014, si la instalación de recarga de VE es ampliación de una instalación existente en un garaje (tipos G o H), se requerirá proyecto cuando se superen las restricciones de potencia del grupo Z. No es necesaria la inspección inicial de estaciones de recarga que no requieran proyecto.</w:t>
        <w:br/>
      </w:r>
      <w:r>
        <w:rPr>
          <w:i/>
          <w:sz w:val="16"/>
        </w:rPr>
        <w:t>Nota 7: documentos obligatorios sólo en su caso.</w:t>
        <w:br/>
      </w:r>
    </w:p>
    <w:p>
      <w:r>
        <w:br w:type="page"/>
      </w:r>
    </w:p>
    <w:p>
      <w:pPr>
        <w:pStyle w:val="Heading2"/>
      </w:pPr>
      <w:r>
        <w:t>ALTA TENSIÓN</w:t>
      </w:r>
    </w:p>
    <w:p>
      <w:r>
        <w:rPr>
          <w:i/>
          <w:color w:val="1B4A77"/>
          <w:sz w:val="18"/>
        </w:rPr>
        <w:t>Ficha Técnica Descriptiva de Alta Tensión para instalaciones destinadas a un único usuario — Resolución de 23 de marzo de 2026 (BOJA núm. 62, de 31/03/2026)</w:t>
      </w:r>
    </w:p>
    <w:p>
      <w:pPr>
        <w:pStyle w:val="Heading3"/>
      </w:pPr>
      <w:r>
        <w:t>Tipo de instalación y documentos para acreditar el cumplimiento reglamentario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TIPO DE INSTALACIÓN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DOCUMENTOS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 de transformación de abonado cuya tensión nominal sea menor o igual a 30 kV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 y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 de transformación de abonado cuya tensión nominal sea mayor a 30 kV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4 y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Línea de alta tensión o tramo de la misma, que da servicio a un solo abonado y no es propiedad de empresa distribuidora o de transporte, con tensión nominal ≤ 30 kV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 y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Línea de alta tensión o tramo de la misma, que da servicio a un solo abonado y no es propiedad de empresa distribuidora o de transporte, con tensión nominal &gt; 30 kV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4 y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 de transformación de abonado y línea de AT o tramo, de un solo abonado y no propiedad de distribuidora/transporte, con tensión nominal ≤ 30 kV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 y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 de transformación de abonado y línea de AT o tramo, de un solo abonado y no propiedad de distribuidora/transporte, con tensión nominal &gt; 30 kV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4 y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Instalación de conexión eléctrica cedida a empresa distribuidora (acometida eléctrica: tramo de línea AT e instalaciones hasta el punto frontera y centro de entrega y/o seccionamiento), de un solo abonado, tensión nominal ≤ 30 kV, no sometida a DUP ni AAU o AAU simplificada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6 y 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Para suministro exclusivo a infraestructuras de recarga de vehículo eléctrico (IRVE): instalación de conexión eléctrica cedida a distribuidora (acometida), de un solo abonado, tensión nominal &gt; 30 kV, no sometida a DUP, EIA o EIA simplificada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5, 6 y 7</w:t>
            </w:r>
          </w:p>
        </w:tc>
      </w:tr>
    </w:tbl>
    <w:p>
      <w:pPr>
        <w:pStyle w:val="Heading3"/>
      </w:pPr>
      <w:r>
        <w:t>Documentación que se adjunta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Nº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Proyecto suscrito por técnico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instalación suscrito por empresa instaladora según modelo aprobado conforme a la ITC-RAT-22 y la ITC-LAT-04.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final de obra suscrito por técnico competente, según modelo aprobado conforme a la ITC-RAT-22 y la ITC-LAT-04.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Contrato de mantenimiento con empresa instaladora o compromiso de realizarlo con medios propios (acreditando los medios humanos o técnicos del Anexo I de ITC-RAT-21 del RD 337/2014 y/o Anexo I de ITC-LAT-03 del RD 223/2008, aportando declaración responsable).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inspección inicial, con calificación favorable, expedido por Organismo de Control.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Declaración responsable del promotor de la instalación a ceder a la distribuidora, justificando que la actuación no está sometida a DUP, AAU o AAU simplificada, o EIA o EIA simplificada para IRVE con conexión &gt; 30 kV.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Convenio de cesión de instalaciones firmado por el titular de la actuación y el representante de la empresa distribuidora y, en su caso, convenio de resarcimiento frente a terceros.</w:t>
            </w:r>
          </w:p>
        </w:tc>
      </w:tr>
    </w:tbl>
    <w:p>
      <w:r>
        <w:rPr>
          <w:i/>
          <w:sz w:val="16"/>
        </w:rPr>
        <w:t>(1) Solo si el documento no está visado.</w:t>
        <w:br/>
      </w:r>
    </w:p>
    <w:p>
      <w:r>
        <w:br w:type="page"/>
      </w:r>
    </w:p>
    <w:p>
      <w:pPr>
        <w:pStyle w:val="Heading2"/>
      </w:pPr>
      <w:r>
        <w:t>PROTECCIÓN CONTRA INCENDIOS</w:t>
      </w:r>
    </w:p>
    <w:p>
      <w:r>
        <w:rPr>
          <w:i/>
          <w:color w:val="1B4A77"/>
          <w:sz w:val="18"/>
        </w:rPr>
        <w:t>Ficha Técnica Descriptiva de Instalaciones de Protección Contra Incendios — Resolución de 13 de mayo de 2025 (BOJA núm. 92, de 16/05/2025)</w:t>
      </w:r>
    </w:p>
    <w:p>
      <w:pPr>
        <w:pStyle w:val="Heading3"/>
      </w:pPr>
      <w:r>
        <w:t>Tipo de instalación y documentos para acreditar el cumplimiento reglamentario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TIPO DE INSTALACIÓN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DOCUMENTOS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1.1 Establecimientos industriales con RSCIEI 2004 (D.T. 2ª del RD 164/2025, disponible hasta el 10/05/2029): instalaciones que conforme al RD 2267/2004 requieren proyecto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1.2 Establecimientos industriales con RSCIEI 2004: instalaciones que conforme al RD 2267/2004 NO requieren proyecto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2.1 Establecimientos industriales sujetos al RSCIEI 2025: suma de superficies construidas de sectores/áreas de riesgo intrínseco medio/alto ≥ 1.000 m²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3, 4, 5, 6(*)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2.2 RSCIEI 2025: superficie construida ≥ 300 m² o existen sectores/áreas de riesgo medio o alto con superficie total de dichos sectores &lt; 1.000 m²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3, 4, 5(*), 6(*)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2.3 RSCIEI 2025: superficie construida &lt; 300 m² y todos los sectores/áreas de riesgo intrínseco bajo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4, 5(*), 6(*)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3.1 Establecimientos no industriales regulados por el CTE que NO requieren inspección periódica (exceptuados en el art. 22.2 del RIPCI)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3.2 Establecimientos no industriales del CTE que requieren inspección periódica según el art. 22 del RIPCI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4.1 Instalaciones existentes regularizadas (D.A. 22ª del Decreto-ley 3/2024, disponible hasta el 16/05/2027): establecimientos industriales puestos en servicio antes del 15/01/2005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4.2 Instalaciones existentes: establecimientos no industriales puestos en servicio antes del 21/06/2005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4.3 Instalaciones existentes: establecimientos no industriales puestos en servicio desde el 21/06/2005 hasta el 11/12/2017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7, 8</w:t>
            </w:r>
          </w:p>
        </w:tc>
      </w:tr>
    </w:tbl>
    <w:p>
      <w:pPr>
        <w:pStyle w:val="Heading3"/>
      </w:pPr>
      <w:r>
        <w:t>Documentación que se adjunta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Nº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Proyecto redactado y firmado por técnico titulado competente, con el contenido indicado en el RSCIEI.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Memoria técnica firmada por técnico titulado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emitido por técnico titulado competente, con el contenido especificado en el RSCIEI.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Certificado/s de empresa/s instaladora/s emitido/s por técnico/s titulado/s competente/s designado/s por la/s misma/s.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Acta de inspección inicial favorable emitida por organismo de control habilitado.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En su caso, informe de organismo de control habilitado validando positivamente la eficacia y adecuación del diseño prestacional, técnicas de seguridad equivalente o adaptaciones razonables aplicadas.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favorable de inspección periódica de organismo de control habilitado que acredite que la instalación y puesta en servicio fue anterior a la entrada en vigor del RIPCI (RD 513/2017).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empresa instaladora habilitada para los equipos o sistemas de PCI existentes, suscrito por su responsable técnico, describiendo la instalación y certificando que cumple los requisitos técnicos de la reglamentación vigente en el momento de la puesta en servicio y que se encuentra en correcto estado de funcionamiento.</w:t>
            </w:r>
          </w:p>
        </w:tc>
      </w:tr>
    </w:tbl>
    <w:p>
      <w:r>
        <w:rPr>
          <w:i/>
          <w:sz w:val="16"/>
        </w:rPr>
        <w:t>(*) Solo si se ha usado, para dar cumplimiento a los requisitos del RSCIEI 2025, diseño prestacional, técnicas de seguridad equivalente o adaptaciones razonables.</w:t>
        <w:br/>
      </w:r>
      <w:r>
        <w:rPr>
          <w:i/>
          <w:sz w:val="16"/>
        </w:rPr>
        <w:t>(1) Solo si el documento no está visado.</w:t>
        <w:br/>
      </w:r>
    </w:p>
    <w:p>
      <w:r>
        <w:br w:type="page"/>
      </w:r>
    </w:p>
    <w:p>
      <w:pPr>
        <w:pStyle w:val="Heading2"/>
      </w:pPr>
      <w:r>
        <w:t>FRIGORÍFICAS</w:t>
      </w:r>
    </w:p>
    <w:p>
      <w:r>
        <w:rPr>
          <w:i/>
          <w:color w:val="1B4A77"/>
          <w:sz w:val="18"/>
        </w:rPr>
        <w:t>Ficha Técnica Descriptiva de Instalaciones Frigoríficas — Resolución de 23 de mayo de 2024 (BOJA núm. 102, de 28/05/2024)</w:t>
      </w:r>
    </w:p>
    <w:p>
      <w:pPr>
        <w:pStyle w:val="Heading3"/>
      </w:pPr>
      <w:r>
        <w:t>Tipo de instalación y documentos para acreditar el cumplimiento reglamentario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TIPO DE INSTALACIÓN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DOCUMENTOS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de nivel 1, según artículo 8 del RD 552/2019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4, 5, 6, 9* y 16*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de nivel 2 formadas por uno o varios sistemas independientes con potencia eléctrica en compresores &gt; 30 kW en alguno de los sistemas, o suma total &gt; 100 kW, o que enfríen cámaras de atmósfera artificial, siempre que utilicen refrigerantes de alta seguridad (L1)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3, 4, 5, 6, 8, 9* y 16*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de nivel 2 formadas por sistemas que utilicen refrigerantes de media y baja seguridad (L2 y L3)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3, 4, 5, 6, 7, 8, 9* y 16*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de nivel 2 con fluidos de clase de seguridad A2L, sin ningún sistema &gt; 30 kW ni suma total &gt; 100 kW y sin cámaras de atmósfera artificial, llevadas a cabo por empresas frigoristas de nivel 1 o del RITE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2(2), 4, 5, 6, 8, 9*, 10*, 11* y 16*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existentes no inscritas de nivel 1 o nivel 2 que puedan ser realizadas por empresas de nivel 1 (D.A. 22ª del Decreto-ley 3/2024)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12, 13 y 14*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Resto de instalaciones existentes no inscritas de nivel 2 (D.A. 22ª del Decreto-ley 3/2024)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8, 12, 13 y 14</w:t>
            </w:r>
          </w:p>
        </w:tc>
      </w:tr>
    </w:tbl>
    <w:p>
      <w:pPr>
        <w:pStyle w:val="Heading3"/>
      </w:pPr>
      <w:r>
        <w:t>Documentación que se adjunta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Nº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Proyecto, redactado por técnico competente, de la instalación realmente ejecutada.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Memoria técnica de la instalación realmente ejecutada. (2)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técnico de dirección de obra.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la instalación suscrito por la empresa frigorista/RITE y el director de la instalación (según la IF-10), cuando la participación de este último sea preceptiva (según la IF-15).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instalación eléctrica firmado por un instalador en baja tensión o, en su defecto, informe emitido por la empresa instaladora de baja tensión.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Declaraciones de conformidad de los equipos a presión y del sistema de tuberías, o declaración de conformidad de la instalación como conjunto (equipos compactos) y, en su caso, de los accesorios de seguridad o presión.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Copia de la póliza del seguro de responsabilidad civil del titular de la instalación.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Contrato de mantenimiento con una empresa frigorista o, en su caso, comunicación del titular de que se ha habilitado como automantenedora y dispone de medios y organización para efectuar su propio mantenimiento, asumiendo su ejecución y responsabilidad.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Libro de registro de la instalación frigorífica (solo obligatorio en caso de ampliación, modificación o traslado).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10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Análisis de riesgo de la instalación (solo cuando se sobrepase la carga máxima de refrigerante admitida por el RSIF, según el apartado 3.b) del art. 21 del RSIF).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la empresa frigorista firmado por su representante legal, según el apartado 3.c) del art. 21 del RSIF (puede unificarse con el documento 4 en un solo documento con toda la información exigida por ambos).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Declaración responsable del titular o usuario de la instalación, según la disposición transitoria primera del RD 552/2019.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Informe de la empresa instaladora suscrito por instalador habilitado / técnico titulado competente, según la disposición transitoria primera del RD 552/2019.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inspección de entidad acreditada como Organismo de Control en instalaciones frigoríficas, según la D.T. 1ª del RD 552/2019 (para instalaciones no inscritas realizables por empresas de nivel 1, solo obligatorio si las toneladas de CO2 equivalente de refrigerante fluorado superan 50 t).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Solicitud de licencia de obras, la licencia de obras o el proyecto de ejecución visado.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pruebas a presión (solo obligatorio en modificaciones con cambio de refrigerante cuya presión máxima de servicio supere la PS de la instalación).</w:t>
            </w:r>
          </w:p>
        </w:tc>
      </w:tr>
    </w:tbl>
    <w:p>
      <w:r>
        <w:rPr>
          <w:i/>
          <w:sz w:val="16"/>
        </w:rPr>
        <w:t>(*) Documentos solo obligatorios en ciertos casos (ver descripción de los documentos 9, 10, 11, 14 y 16).</w:t>
        <w:br/>
      </w:r>
      <w:r>
        <w:rPr>
          <w:i/>
          <w:sz w:val="16"/>
        </w:rPr>
        <w:t>(1) Solo si el documento no está visado.</w:t>
        <w:br/>
      </w:r>
      <w:r>
        <w:rPr>
          <w:i/>
          <w:sz w:val="16"/>
        </w:rPr>
        <w:t>(2) En su caso.</w:t>
        <w:br/>
      </w:r>
    </w:p>
    <w:p>
      <w:r>
        <w:br w:type="page"/>
      </w:r>
    </w:p>
    <w:p>
      <w:pPr>
        <w:pStyle w:val="Heading2"/>
      </w:pPr>
      <w:r>
        <w:t>EQUIPOS A PRESIÓN</w:t>
      </w:r>
    </w:p>
    <w:p>
      <w:r>
        <w:rPr>
          <w:i/>
          <w:color w:val="1B4A77"/>
          <w:sz w:val="18"/>
        </w:rPr>
        <w:t>Ficha Técnica Descriptiva de Equipos a Presión — Resolución de 31 de marzo de 2022 (BOJA núm. 65, de 05/04/2022)</w:t>
      </w:r>
    </w:p>
    <w:p>
      <w:pPr>
        <w:pStyle w:val="Heading3"/>
      </w:pPr>
      <w:r>
        <w:t>Tipo de instalación y documentos para acreditar el cumplimiento reglamentario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TIPO DE INSTALACIÓN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DOCUMENTOS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Nueva instalación, cambio de emplazamiento, ampliación o modificación importante de: calderas de clase primera, según ITC EP-1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4 y 7(*)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Calderas de clase segunda, según ITC EP-1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3, 4, 9, 8 y 7(*)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Cambio de combustible de calderas en las que el fabricante acredite que es apta para el nuevo combustible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3.2 y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Cambio de combustible de calderas en las que el fabricante NO acredite que es apta para el nuevo combustible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6, 8 y 3.2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Centrales generadoras de energía eléctrica (sujetas a la ITC EP-2)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3, 4, 8, 9 y 10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Refinerías de petróleo y plantas petroquímicas (ITC EP-3) que incluyan equipos de clase 1 o 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3, 4, 8 y 9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Refinerías de petróleo y plantas petroquímicas (ITC EP-3) que sólo incluyan equipos de clase 3, 4 o 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3 y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Depósitos criogénicos con capacidad superior a 1000 l (ITC EP-4)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3, 4, 8, 9 y 11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 de recarga de botellas con P(bar)×V(litros) &gt; 25000 (ITC EP-5)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3, 4, 8, 9, 12 y 14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 de recarga de botellas con P(bar)×V(litros) ≤ 25000 (ITC EP-5)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4, 12, 14 y 18(*)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 de recarga de botellas con equipos móviles o no conectados a otros equipos fijos, o que sólo requieran conexión eléctrica (ITC EP-5)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4, 12, 13 y 14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 de inspección de botellas (ITC EP-5)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8, 9, 15, 16 y 17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 de inspección visual de botellas (ITC EP-5)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 y 17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Centros de producción de aire comprimido y mezcla de gases respirables (ITC EP-5)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15, 16 y 17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Compresor de empresas especializadas en obras y trabajos submarinos o compresores instalados en contenedores móviles (ITC EP-5)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4 y 22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 de recarga de gases de equipos a presión transportables (ITC EP-6)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8, 12, 14 y 19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Terminales de GNL con equipos de clase 1 o 2 (ITC EP-7)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3, 4, 8 y 9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Terminales de GNL con equipos únicamente de clase 3 (ITC EP-7)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3 y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Cámaras hiperbáricas en emplazamientos fijos con cantidad de oxígeno en la suma de botellas conectadas en uso hasta 50 kg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3 y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Cámaras hiperbáricas en emplazamientos fijos con cantidad de oxígeno en la suma de botellas conectadas en uso &gt; 50 kg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3, 4, 8 y 9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no incluidas en los grupos anteriores con equipos a presión de categorías I a IV (art. 13 y Anexo II del RD 709/2015, o asimilados según el art. 3.2 del RD 809/2021) que NO requieren proyecto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3 y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no incluidas en los grupos anteriores con equipos a presión de categorías I a IV que SÍ requieren proyecto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3, 4, 8 y 9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existentes que requieren proyecto (D.T. 8ª del RD 809/2021)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3.1, 4, 6, 8 y 20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existentes que requieren no proyecto (D.T. 8ª del RD 809/2021)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3.1, 4, 6 y 20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Cámaras hiperbáricas existentes en emplazamientos fijos (D.T. 10ª del RD 809/2021)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4 y 21</w:t>
            </w:r>
          </w:p>
        </w:tc>
      </w:tr>
    </w:tbl>
    <w:p>
      <w:pPr>
        <w:pStyle w:val="Heading3"/>
      </w:pPr>
      <w:r>
        <w:t>Documentación que se adjunta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Nº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Esquema de principio de la instalación.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Memoria técnica de la empresa instaladora.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empresa instaladora/reparadora.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instalación.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modificación.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Documentos de equipos: 4.1 Declaración de conformidad · 4.2 Certificado de fabricación · 4.3 Acta de inspección periódica nivel C · 4.4 Acta de inspección periódica nivel B · 4.5 Declaración del instalador (recipientes transportables) · 4.6 Certificado de idoneidad según apartado b) 2º de la D.T. 8ª · 4.7 Otra documentación justificante de antigüedad según apartado b) 1º de la D.T. 8ª.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Acta de inspección periódica nivel B.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Acta de inspección periódica nivel C.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Certificación expedida por el fabricante del equipo u organismo de control acreditando la adecuación del equipo a la presión (sólo calderas de vapor con Pms inferior en más de un 10% a la PS).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Proyecto firmado por técnico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8a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dirección técnica firmado por técnico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9a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10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OC según artículo 6.c de la ITC EP-2.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OC o empresa instaladora previsto en el artículo 5) de la ITC EP-4.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OC según artículo 3.d) de la ITC EP-5 / artículo 7.d) de la ITC EP-6.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Memoria suscrita por el titular de la instalación.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Manual de procedimiento de actuación para la recarga.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Copia de la huella del punzón con la contraseña de rechazo indicada en el Anexo II de la ITC EP-6.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Identificación del punzón para el marcado que identifique a la empresa, que utilizará para colocar sobre las botellas que inspeccione.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Modelo de etiqueta adhesiva de inspección periódica y/o visual.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18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Proyecto de condiciones especiales del emplazamiento según artículo 12.a) de la ITC EP-5.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19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instalación por técnico titulado competente según art. 7.b) de la ITC EP-6.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19a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20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Declaración responsable del titular de la instalación según apartado a) de la Disposición transitoria octava.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inspección periódica en vigor, según apartado f) de la Disposición transitoria décima.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medidas de seguridad según art. 16.1.f) de la ITC EP-5.</w:t>
            </w:r>
          </w:p>
        </w:tc>
      </w:tr>
    </w:tbl>
    <w:p>
      <w:r>
        <w:rPr>
          <w:i/>
          <w:sz w:val="16"/>
        </w:rPr>
        <w:t>(*) Los documentos marcados con esta indicación se presentarán cuando proceda.</w:t>
        <w:br/>
      </w:r>
      <w:r>
        <w:rPr>
          <w:i/>
          <w:sz w:val="16"/>
        </w:rPr>
        <w:t>(1) Solo si el documento no está visado.</w:t>
        <w:br/>
      </w:r>
    </w:p>
    <w:p>
      <w:r>
        <w:br w:type="page"/>
      </w:r>
    </w:p>
    <w:p>
      <w:pPr>
        <w:pStyle w:val="Heading2"/>
      </w:pPr>
      <w:r>
        <w:t>ASCENSORES</w:t>
      </w:r>
    </w:p>
    <w:p>
      <w:r>
        <w:rPr>
          <w:i/>
          <w:color w:val="1B4A77"/>
          <w:sz w:val="18"/>
        </w:rPr>
        <w:t>Ficha Técnica Descriptiva de Ascensores — Resolución de 4 de julio de 2024 (BOJA núm. 135, de 12/07/2024)</w:t>
      </w:r>
    </w:p>
    <w:p>
      <w:pPr>
        <w:pStyle w:val="Heading3"/>
      </w:pPr>
      <w:r>
        <w:t>Tipo de instalación y documentos para acreditar el cumplimiento reglamentario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TIPO DE INSTALACIÓN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DOCUMENTOS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Instalación de ascensor nuevo de velocidad superior a 0,15 m/s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1, 2, 3, 4, 5, 6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Instalación de ascensor nuevo de velocidad hasta 0,15 m/s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1, 2, 3, 4, 5, 6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Registro de ascensor en servicio (velocidad &gt; 0,15 m/s) no previamente registrado, instalado antes del 01/07/2024, CON marcado CE (D.T. 1ª del RD 355/2024, disponible hasta el 01/07/2025)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1, 2, 3, 4, 5, 7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Registro de ascensor en servicio (velocidad hasta 0,15 m/s) no previamente registrado, instalado antes del 01/07/2024, CON marcado CE (D.T. 1ª del RD 355/2024)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1, 2, 3, 4, 5, 7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Registro de ascensor en servicio (velocidad &gt; 0,15 m/s) no previamente registrado, instalado antes del 01/07/1999, SIN marcado CE (D.T. 1ª del RD 355/2024)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2, 3, 4, 5, 7, 8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Registro de ascensor en servicio (velocidad hasta 0,15 m/s) no previamente registrado, instalado antes del 01/07/1999, SIN marcado CE (D.T. 1ª del RD 355/2024)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2, 3, 4, 5, 7, 8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Modificación importante de ascensor existente (Capítulo IV de la ITC AEM 1)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2, 4, 5, 9, 10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Puesta fuera de servicio temporal de un ascensor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11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Reanudación del servicio de un ascensor que estaba fuera de servicio temporal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3, 7*, 12</w:t>
            </w:r>
          </w:p>
        </w:tc>
      </w:tr>
    </w:tbl>
    <w:p>
      <w:pPr>
        <w:pStyle w:val="Heading3"/>
      </w:pPr>
      <w:r>
        <w:t>Documentación que se adjunta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Nº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Declaración CE o UE de conformidad redactada en castellano (conforme a la Directiva de Ascensores para velocidad &gt; 0,15 m/s, y a la Directiva de Máquinas para velocidad hasta 0,15 m/s).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Ficha técnica de la instalación o de la modificación con el contenido mínimo del Anexo XI de la ITC AEM 1.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Contrato de conservación con empresa conservadora habilitada.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Actas de los ensayos relacionados con el control final, cuando sea aplicable.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Manual de funcionamiento, con el contenido del Anexo VIII de la ITC AEM 1.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inspección inicial favorable, con una antigüedad máxima de 3 meses.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inspección periódica favorable, con una antigüedad máxima de 1 mes.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emitido por persona técnica titulada competente de empresa mantenedora, incluyendo planos y memoria con cálculos justificativos de la idoneidad del equipo.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Declaración de la empresa que ejecutó la modificación importante, indicando que la modificación cumple y hace cumplir al ascensor las prescripciones de la reglamentación aplicable.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10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Declaraciones de conformidad de los componentes de seguridad, cuando proceda.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la empresa conservadora en que conste que ha dejado el aparato fuera de servicio de forma efectiva.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Boletín de revisión de mantenimiento, con el alcance de una revisión anual (solo si la parada temporal ha superado los 3 meses).</w:t>
            </w:r>
          </w:p>
        </w:tc>
      </w:tr>
    </w:tbl>
    <w:p>
      <w:r>
        <w:rPr>
          <w:i/>
          <w:sz w:val="16"/>
        </w:rPr>
        <w:t>(*) Sólo si durante la baja temporal se han superado los plazos de inspección periódica.</w:t>
        <w:br/>
      </w:r>
    </w:p>
    <w:p>
      <w:r>
        <w:br w:type="page"/>
      </w:r>
    </w:p>
    <w:p>
      <w:pPr>
        <w:pStyle w:val="Heading2"/>
      </w:pPr>
      <w:r>
        <w:t>GAS</w:t>
      </w:r>
    </w:p>
    <w:p>
      <w:r>
        <w:rPr>
          <w:i/>
          <w:color w:val="1B4A77"/>
          <w:sz w:val="18"/>
        </w:rPr>
        <w:t>Ficha Técnica Descriptiva de Instalaciones de Gas — Orden de 5 de marzo de 2013, Anexo II (BOJA núm. 48, de 11/03/2013)</w:t>
      </w:r>
    </w:p>
    <w:p>
      <w:pPr>
        <w:pStyle w:val="Heading3"/>
      </w:pPr>
      <w:r>
        <w:t>Tipo de instalación y documentos para acreditar el cumplimiento reglamentario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TIPO DE INSTALACIÓN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DOCUMENTOS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individuales, para cualquier tipo de uso y con potencia útil &gt; 70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5, 7(*)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comunes, para cualquier tipo de uso y con potencia útil &gt; 2000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5, 7(*)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Acometidas interiores, para cualquier tipo de uso y con potencia útil &gt; 2000 kW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receptoras suministradas desde redes que trabajen a una presión de operación superior a 5 bar, para cualquier tipo de uso e independientemente de su potencia útil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5, 7(*)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Estaciones de servicio para vehículos a gas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1, 2, 3, 5, 6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Plantas satélites de GNL destinadas a uso propio y exclusivo de un usuario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1, 2, 6, 8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de almacenamiento y suministro de GLP en depósitos fijos con capacidad &gt; 13 m³, que den servicio a las instalaciones receptoras de un solo usuario o de una misma comunidad, sin suministrar a terceros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5, 6, 9(**)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de almacenamiento y suministro de GLP en depósitos fijos con capacidad ≤ 13 m³, que den servicio a un solo usuario o comunidad, sin suministrar a terceros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3, 4, 5, 6, 9(**)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Instalaciones de almacenamiento y suministro de GLP en depósitos fijos de un solo usuario o comunidad, sin suministrar a terceros, que dispongan de vaporizador, equipo de trasvase o boca de carga a distancia enterrada o que no discurra por terrenos de la misma propiedad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5, 6, 8, 9(**)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 de almacenamiento y distribución de envases de GLP de segunda y tercera categoría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Centros de almacenamiento y distribución de envases de GLP de cuarta y quinta categoría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4, 6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Centros de almacenamiento y distribución de envases de GLP de primera categoría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1, 2, 6</w:t>
            </w:r>
          </w:p>
        </w:tc>
      </w:tr>
    </w:tbl>
    <w:p>
      <w:pPr>
        <w:pStyle w:val="Heading3"/>
      </w:pPr>
      <w:r>
        <w:t>Documentación que se adjunta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Nº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Proyecto suscrito por técnico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dirección de obras, firmado por técnico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Contrato de mantenimiento (o plan de mantenimiento, en el caso de estaciones de servicio).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Memoria técnica por técnico competente o instalador de gas.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instalación emitido por empresa instaladora de gas.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inspección emitido por Organismo de Control Habilitado.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técnico competente u Organismo de Control autorizado que acredite que la chimenea cumple las normas UNE de aplicación.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7a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Documentación y certificación de todos los recipientes a presión de la instalación y sus accesorios (si un recipiente o accesorio precisa puesta en servicio independiente, sólo la acreditación de ésta).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técnico facultativo competente que refleje la capacidad de la cubierta de la edificación para soportar las cargas que se produzcan.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9a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</w:tbl>
    <w:p>
      <w:r>
        <w:rPr>
          <w:i/>
          <w:sz w:val="16"/>
        </w:rPr>
        <w:t>(*) En el caso de instalaciones receptoras que alimenten a un edificio de nueva planta que disponga de chimeneas para evacuación de los productos de la combustión.</w:t>
        <w:br/>
      </w:r>
      <w:r>
        <w:rPr>
          <w:i/>
          <w:sz w:val="16"/>
        </w:rPr>
        <w:t>(**) En los casos en que existan depósitos instalados en azoteas.</w:t>
        <w:br/>
      </w:r>
      <w:r>
        <w:rPr>
          <w:i/>
          <w:sz w:val="16"/>
        </w:rPr>
        <w:t>(1) Sólo si el documento no está visado.</w:t>
        <w:br/>
      </w:r>
    </w:p>
    <w:p>
      <w:r>
        <w:br w:type="page"/>
      </w:r>
    </w:p>
    <w:p>
      <w:pPr>
        <w:pStyle w:val="Heading2"/>
      </w:pPr>
      <w:r>
        <w:t>PRODUCTOS PETROLÍFEROS</w:t>
      </w:r>
    </w:p>
    <w:p>
      <w:r>
        <w:rPr>
          <w:i/>
          <w:color w:val="1B4A77"/>
          <w:sz w:val="18"/>
        </w:rPr>
        <w:t>Ficha Técnica Descriptiva de Instalaciones de Productos Petrolíferos Líquidos — Resolución de 8 de octubre de 2019 (BOJA núm. 198, de 14/10/2019)</w:t>
      </w:r>
    </w:p>
    <w:p>
      <w:pPr>
        <w:pStyle w:val="Heading3"/>
      </w:pPr>
      <w:r>
        <w:t>Tipo de instalación y documentos para acreditar el cumplimiento reglamentario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TIPO DE INSTALACIÓN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DOCUMENTOS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[Nuevas instalaciones] IP 02: Parque o centro de almacenamiento que no preste servicio a operadores al por mayor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 y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02: Instalación para suministro a barcos o en aeropuertos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 y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02: Unidad autónoma provisional para aeronaves y embarcaciones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 y 3 (nota 1) - 5 (nota 2)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03: Instalación de almacenamiento para consumo en la propia instalación con capacidad entre los límites: clase B (50 ≤ Q ≤ 300 l interior o 100 ≤ Q ≤ 500 l exterior), clases C y D (1000 ≤ Q ≤ 3000 l interior o 1000 ≤ Q ≤ 5000 l exterior)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 y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03: Instalación de almacenamiento para consumo propio que supere los límites: clase B (300 l interior o 500 l exterior), clases C y D (3000 l interior o 5000 l exterior)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 y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03: Instalación de distribución de PPL por canalización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 y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03: Unidad autónoma provisional para consumo en la propia instalación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04: Instalación para suministro a vehículos con cambio de depositario del producto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8, 9 y 10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04: Instalación para suministro a vehículos sin cambio de depositario que almacene al menos un producto de clase B, o que no almacene clase B pero sí clases C y/o D en tanques enterrados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8 y 10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04: Instalación para suministro a vehículos sin cambio de depositario, no enterrada, cuya capacidad total de clases C y D supere los 3000 l en interior o los 5000 l en exterior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 y 10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04: Instalación para suministro a vehículos sin cambio de depositario, no enterrada, cuya capacidad total de clases C y D no supere los 3000 l en interior o los 5000 l en exterior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4 y 10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04: Instalación autónoma provisional para suministro a vehículos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04: Instalación de suministro a vehículos en pruebas deportivas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[Modificaciones] IP 02: Parque o centro de almacenamiento que no preste servicio a operadores al por mayor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14, 15, 16 (nota 3)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02: Instalación para suministro a barcos o en aeropuertos (modificación)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14, 15, 16 (nota 3)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03: Almacenamiento para consumo propio dentro de límites de memoria (modificación)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4, 14, 16 (nota 3)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03: Almacenamiento para consumo propio que supere los límites (modificación)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14, 16 (nota 3)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03: Distribución de PPL por canalización (modificación)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14, 16 (nota 3)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04: Suministro a vehículos con cambio de depositario (modificación)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8, 9, 11, 12, 13, 14, 15, 17 (nota 3)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04: Suministro a vehículos sin cambio de depositario con clase B o C/D enterrados (modificación)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8, 11, 12, 13, 14, 15, 17 (nota 3)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04: Suministro a vehículos sin cambio de depositario, no enterrada, capacidad C y D &gt; 3000/5000 l (modificación)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11, 12, 13, 14 (nota 3)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IP 04: Suministro a vehículos sin cambio de depositario, no enterrada, capacidad C y D ≤ 3000/5000 l (modificación)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4, 11, 12, 13, 14 (nota 3)</w:t>
            </w:r>
          </w:p>
        </w:tc>
      </w:tr>
    </w:tbl>
    <w:p>
      <w:pPr>
        <w:pStyle w:val="Heading3"/>
      </w:pPr>
      <w:r>
        <w:t>Documentación que se adjunta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Nº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Memoria y esquema simplificados suscritos por instalador de PPL.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Proyecto firmado y redactado por técnico titulado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final de dirección técnica facultativa (dirección de obras).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suscrito por el responsable técnico de la empresa instaladora de PPL que ha realizado la instalación.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Documento firmado por el titular indicando la ubicación anterior, acompañado de copia del registro inicial de la instalación.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Documento firmado por el titular conforme al punto 28 de la ITC MI-IP 03 con certificado de conformidad a normas del conjunto recipiente almacenamiento-equipo de suministro expedido por organismo de control, o conforme al punto 14.4.1 de la ITC MI-IP 04 con certificado de conformidad a esa ITC expedido por organismo de control, según proceda.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Documento firmado por el titular con el contenido previsto en el punto 14.4.2 de la ITC MI-IP 04, acompañado de certificado de conformidad a normas del conjunto recipiente almacenamiento-equipo de suministro expedido por organismo de control.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Documento firmado por el titular comunicando los medios de protección instalados conforme al punto 8.9 de la ITC MI-IP 04.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sistema de protección contra incendios adecuado a los requisitos de operación en régimen desatendido conforme al punto 13.1 de la ITC MI-IP 04 (solo para instalaciones que operen en régimen desatendido).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10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Factura con justificante de pago (o documento de aceptación del presupuesto firmado por ambas partes) de la elaboración del proyecto o memoria con fecha anterior a la entrada en vigor del RD 706/2017, y copia de la licencia de obra (solo si aplica la D.T. 4ª del RD 706/2017).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Memoria descriptiva realizada por empresa reparadora de PPL que realice los trabajos, o por titulado competente, de las medidas de seguridad adoptadas para el cese temporal de la actividad.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empresa reparadora de PPL de los trabajos realizados para el cese temporal de la actividad.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organismo de control de la limpieza y desgasificación de los depósitos.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conforme al modelo del Anexo II de la ITC MI-IP 06 para cada depósito anulado, acompañado de copia del Documento de Control y Seguimiento de Residuos Peligrosos (excepto tanques de productos C o D con capacidad ≤ 1000 l).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emitido por empresa reparadora de PPL de que la reparación se ha realizado conforme al informe UNE 53991 IN y al estudio-proyecto presentado ante el órgano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prueba de estanqueidad del depósito reparado emitido por organismo de control.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emitido por empresa reparadora de PPL con los ensayos realizados y la conformidad a la norma UNE 62422 o UNE 53935.</w:t>
            </w:r>
          </w:p>
        </w:tc>
      </w:tr>
    </w:tbl>
    <w:p>
      <w:r>
        <w:rPr>
          <w:i/>
          <w:sz w:val="16"/>
        </w:rPr>
        <w:t>(1) Solo si el documento no está visado.</w:t>
        <w:br/>
      </w:r>
      <w:r>
        <w:rPr>
          <w:i/>
          <w:sz w:val="16"/>
        </w:rPr>
        <w:t>Nota 1: para primera instalación de la unidad.</w:t>
        <w:br/>
      </w:r>
      <w:r>
        <w:rPr>
          <w:i/>
          <w:sz w:val="16"/>
        </w:rPr>
        <w:t>Nota 2: para desplazamiento de la unidad.</w:t>
        <w:br/>
      </w:r>
      <w:r>
        <w:rPr>
          <w:i/>
          <w:sz w:val="16"/>
        </w:rPr>
        <w:t>Nota 3: presentar los documentos que correspondan en función de las modificaciones realizadas (ver anexo a la ficha oficial, que detalla la documentación por tipo de comunicación IP 02/IP 03/IP 04).</w:t>
        <w:br/>
      </w:r>
    </w:p>
    <w:p>
      <w:r>
        <w:br w:type="page"/>
      </w:r>
    </w:p>
    <w:p>
      <w:pPr>
        <w:pStyle w:val="Heading2"/>
      </w:pPr>
      <w:r>
        <w:t>ALMACENAMIENTO DE PRODUCTOS QUÍMICOS (APQ)</w:t>
      </w:r>
    </w:p>
    <w:p>
      <w:r>
        <w:rPr>
          <w:i/>
          <w:color w:val="1B4A77"/>
          <w:sz w:val="18"/>
        </w:rPr>
        <w:t>Ficha Técnica Descriptiva de Instalaciones de Almacenamiento de Productos Químicos — Resolución de 8 de octubre de 2019 (BOJA núm. 198, de 14/10/2019)</w:t>
      </w:r>
    </w:p>
    <w:p>
      <w:pPr>
        <w:pStyle w:val="Heading3"/>
      </w:pPr>
      <w:r>
        <w:t>Tipo de instalación y documentos para acreditar el cumplimiento reglamentario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TIPO DE INSTALACIÓN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DOCUMENTOS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Almacenamiento en interior y exterior (APQ-1) cuya capacidad cumple los límites requeridos para poder presentar memoria según su ITC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4 y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APQ-3, APQ-6 o APQ-7 cuya capacidad cumple los límites requeridos para poder presentar memoria según su ITC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4 y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APQ-9 categorías de la B a la F, cuya capacidad cumple los límites requeridos para poder presentar memoria según su ITC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4 y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APQ-5, categorías de almacenamiento 1 y 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 y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Almacenamiento de recipientes móviles afectados por la APQ-10 (gases inflamables, aerosoles, gases comburentes y líquidos inflamables) cuya capacidad cumple los límites para presentar memoria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 y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Recipientes móviles afectados por la APQ-10, con capacidad máxima comprendida entre las columnas 5 y 6 de la tabla I del artículo 2 del Reglamento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 y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Almacenamientos de productos con clases de peligro de la columna 2 de la tabla I del artículo 2 del Reglamento, no contemplados en ninguna ITC específica, con capacidad máxima entre las columnas 5 y 6 de la tabla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 y 5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Almacenamiento en interior y exterior (APQ-1) cuya capacidad supera los límites requeridos para poder presentar memoria según su ITC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4, 5 y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Almacenamiento de óxido de etileno en recipientes fijos (APQ-2)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4, 5 y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APQ-3, APQ-6 o APQ-7 cuya capacidad supera los límites requeridos para presentar memoria según su ITC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4, 5 y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Almacenamiento de Amoniaco Anhidro (APQ-4)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4, 5 y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Almacenamiento de peróxidos orgánicos y materias autorreactivas tipo A (APQ-9)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4, 5 y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APQ-9 categorías de la B a la F, cuya capacidad supera los límites para presentar memoria según su ITC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4, 5 y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APQ-5, categorías de almacenamiento 3, 4 y 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5 y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Almacenamiento de fertilizantes a base de nitrato amónico con alto contenido en nitrógeno (APQ-8): capacidad &gt; 50 t a granel o 200 t envasado, y para uso propio con capacidad &gt; 5 t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5 y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Recipientes móviles APQ-10 cuya capacidad supera los límites para presentar memoria, o cuya capacidad máxima supera la columna 6 de la tabla I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5 y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Almacenamientos de productos de la columna 2 de la tabla I no contemplados en ITC específica cuya capacidad máxima supera la columna 6 de la tabla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5 y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Almacenamiento de fertilizantes a base de nitrato amónico con contenido en nitrógeno ≤ 28% (MI-AF1): capacidad &gt; 5000 t a granel u 8000 t envasado y uso propio &gt; 500 t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 y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Instalación de almacenamiento a la que le es de aplicación la ITC APQ-1, APQ-2, APQ-3, APQ-4, APQ-6 o APQ-7 únicamente a efectos de carga y descarga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 y 3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Baja de la instalación (*)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8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Modificación de la instalación que supone que ésta pasa a estar excluida de la aplicación del Reglamento (*)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8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Almacenamientos existentes conforme al Reglamento APQ 2001 (regularización en virtud de la D.T. 2ª del RD 656/2017): múltiples supuestos según ITC, clase de peligro y capacidad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combinaciones de 1 a 7 según el supuesto (ver ficha oficial)</w:t>
            </w:r>
          </w:p>
        </w:tc>
      </w:tr>
    </w:tbl>
    <w:p>
      <w:pPr>
        <w:pStyle w:val="Heading3"/>
      </w:pPr>
      <w:r>
        <w:t>Documentación que se adjunta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Nº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Proyecto redactado por técnico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Memoria firmada por el titular del almacenamiento o su representante legal.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Organismo de Control.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construcción de los recipientes extendido por el fabricante.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Documentación acreditativa de disponer de un seguro, aval u otra garantía financiera equivalente que cubra la responsabilidad civil que pudiera derivarse del almacenamiento.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Dirección técnica emitido por técnico competente.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6a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Documento que acredita que la instalación se encuentra en ejecución en la fecha de entrada en vigor del RD 656/2017 (solicitud de licencia de obras, licencia de obras o proyecto de ejecución visado).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Documento acreditativo de la situación en que queda la instalación por baja o modificación que suponga que pasa a estar excluida del Reglamento. (*)</w:t>
            </w:r>
          </w:p>
        </w:tc>
      </w:tr>
    </w:tbl>
    <w:p>
      <w:r>
        <w:rPr>
          <w:i/>
          <w:sz w:val="16"/>
        </w:rPr>
        <w:t>(1) Solo si el documento no está visado.</w:t>
        <w:br/>
      </w:r>
      <w:r>
        <w:rPr>
          <w:i/>
          <w:sz w:val="16"/>
        </w:rPr>
        <w:t>(*) Solo para MODIFICACIÓN/AMPLIACIÓN.</w:t>
        <w:br/>
      </w:r>
    </w:p>
    <w:p>
      <w:r>
        <w:br w:type="page"/>
      </w:r>
    </w:p>
    <w:p>
      <w:pPr>
        <w:pStyle w:val="Heading2"/>
      </w:pPr>
      <w:r>
        <w:t>GRÚAS TORRE</w:t>
      </w:r>
    </w:p>
    <w:p>
      <w:r>
        <w:rPr>
          <w:i/>
          <w:color w:val="1B4A77"/>
          <w:sz w:val="18"/>
        </w:rPr>
        <w:t>Ficha Técnica Descriptiva de Instalaciones de Grúas Torre — Orden de 5 de marzo de 2013, Anexo II (BOJA núm. 48, de 11/03/2013)</w:t>
      </w:r>
    </w:p>
    <w:p>
      <w:pPr>
        <w:pStyle w:val="Heading3"/>
      </w:pPr>
      <w:r>
        <w:t>Tipo de instalación y documentos para acreditar el cumplimiento reglamentario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TIPO DE INSTALACIÓN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DOCUMENTOS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Instalación de grúa torre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4, 5, 6 y 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Instalación de grúa autodesplegable de tipo monobloc cuyo momento nominal esté comprendido entre 15 kNm y 170 kNm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4, 5 y 6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Desplazamiento de una grúa torre dentro de la misma obra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4, 5, 6 y 7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Modificación esencial en la grúa torre instalada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2, 3, 4, 5, 6, 7 y 8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Modificación esencial de grúa autodesplegable de tipo monobloc con momento nominal entre 15 kNm y 170 kNm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2, 3, 4, 5, 6 y 8</w:t>
            </w:r>
          </w:p>
        </w:tc>
      </w:tr>
    </w:tbl>
    <w:p>
      <w:pPr>
        <w:pStyle w:val="Heading3"/>
      </w:pPr>
      <w:r>
        <w:t>Documentación que se adjunta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Nº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Proyecto de instalación de la grúa.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Declaración CE de conformidad o certificado de cumplimiento de las disposiciones 1ª o 2ª del RD 836/2003, de la grúa.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instalación emitido por técnico titulado de la empresa instaladora.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3a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del colegio profesional o declaración responsable del técnico autor del mismo. (1)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organismo de control de los elementos mecánicos o estructuras incorporadas a la grúa (cuando exista tramo empotrado) o declaración de la no existencia de tramo empotrado.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Contrato de mantenimiento.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Documento exigido en el art. 5.5.a) del RD 836/2003, firmado por empresa y usuario.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Informe de inspección de organismo de control exigido en el art. 5.5.b) del RD 836/2003.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Informe favorable del fabricante de la grúa a la modificación realizada.</w:t>
            </w:r>
          </w:p>
        </w:tc>
      </w:tr>
    </w:tbl>
    <w:p>
      <w:r>
        <w:rPr>
          <w:i/>
          <w:sz w:val="16"/>
        </w:rPr>
        <w:t>(1) Sólo si el documento no está visado.</w:t>
        <w:br/>
      </w:r>
    </w:p>
    <w:p>
      <w:r>
        <w:br w:type="page"/>
      </w:r>
    </w:p>
    <w:p>
      <w:pPr>
        <w:pStyle w:val="Heading2"/>
      </w:pPr>
      <w:r>
        <w:t>GRÚAS MÓVILES AUTOPROPULSADAS</w:t>
      </w:r>
    </w:p>
    <w:p>
      <w:r>
        <w:rPr>
          <w:i/>
          <w:color w:val="1B4A77"/>
          <w:sz w:val="18"/>
        </w:rPr>
        <w:t>Ficha Técnica Descriptiva de Instalaciones de Grúas Móviles Autopropulsadas — Orden de 5 de marzo de 2013, Anexo II (BOJA núm. 48, de 11/03/2013)</w:t>
      </w:r>
    </w:p>
    <w:p>
      <w:pPr>
        <w:pStyle w:val="Heading3"/>
      </w:pPr>
      <w:r>
        <w:t>Tipo de instalación y documentos para acreditar el cumplimiento reglamentario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TIPO DE INSTALACIÓN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DOCUMENTOS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Grúa móvil autopropulsada con marcado CE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 y 4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Grúa móvil autopropulsada sin marcado CE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1, 2 y 3</w:t>
            </w:r>
          </w:p>
        </w:tc>
      </w:tr>
    </w:tbl>
    <w:p>
      <w:pPr>
        <w:pStyle w:val="Heading3"/>
      </w:pPr>
      <w:r>
        <w:t>Documentación que se adjunta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Nº</w:t>
            </w:r>
          </w:p>
        </w:tc>
        <w:tc>
          <w:tcPr>
            <w:tcW w:type="dxa" w:w="4320"/>
            <w:shd w:val="clear" w:fill="D9E4F0"/>
          </w:tcPr>
          <w:p>
            <w:r>
              <w:rPr>
                <w:b/>
                <w:sz w:val="18"/>
              </w:rPr>
              <w:t>DOCUMENTO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Datos identificables de la grúa (marca, tipo, nº de serie, etc.), acompañados de las descripciones, planos, fotografías, etc. necesarios para definirla.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Certificado de adecuación de la grúa a las prescripciones técnicas del Anexo I del RD 837/2003, firmado por organismo de control, con indicación de las soluciones adoptadas para su cumplimiento.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Manual de instrucciones de la grúa.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  <w:t>Declaración CE de conformidad de la grúa.</w:t>
            </w:r>
          </w:p>
        </w:tc>
      </w:tr>
    </w:tbl>
    <w:p/>
    <w:p>
      <w:r>
        <w:rPr>
          <w:i/>
          <w:sz w:val="16"/>
        </w:rPr>
        <w:t>Generado por la Plataforma de Normativas de Legalización de Instalaciones. Verifique siempre la versión vigente de cada ficha en el BOJA / sistema PUES.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